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07869" w:rsidRDefault="00207869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207869">
        <w:rPr>
          <w:b/>
          <w:caps/>
        </w:rPr>
        <w:t>ПРОГРАММа УЧЕБНОЙ ДИСЦИПЛИНЫ</w:t>
      </w: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207869">
        <w:rPr>
          <w:b/>
          <w:caps/>
        </w:rPr>
        <w:t>правоохранительные и</w:t>
      </w:r>
      <w:r w:rsidR="00207869">
        <w:rPr>
          <w:b/>
          <w:caps/>
        </w:rPr>
        <w:t xml:space="preserve"> </w:t>
      </w:r>
      <w:r w:rsidRPr="00207869">
        <w:rPr>
          <w:b/>
          <w:caps/>
        </w:rPr>
        <w:t>судебные органы РФ</w:t>
      </w:r>
    </w:p>
    <w:p w:rsidR="00207869" w:rsidRDefault="0020786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207869">
        <w:lastRenderedPageBreak/>
        <w:t xml:space="preserve">Программа учебной дисциплины </w:t>
      </w:r>
      <w:r w:rsidRPr="00207869">
        <w:rPr>
          <w:caps/>
        </w:rPr>
        <w:t xml:space="preserve"> </w:t>
      </w:r>
      <w:r w:rsidRPr="00207869">
        <w:t>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 40.02.03 Право и судебное администрирование.</w:t>
      </w:r>
    </w:p>
    <w:p w:rsidR="00DD2BE4" w:rsidRPr="00207869" w:rsidRDefault="00DD2BE4" w:rsidP="00207869">
      <w:pPr>
        <w:spacing w:line="276" w:lineRule="auto"/>
        <w:jc w:val="both"/>
      </w:pPr>
    </w:p>
    <w:p w:rsidR="00DD2BE4" w:rsidRPr="00207869" w:rsidRDefault="00DD2BE4" w:rsidP="00207869">
      <w:pPr>
        <w:spacing w:line="276" w:lineRule="auto"/>
        <w:jc w:val="both"/>
      </w:pPr>
      <w:r w:rsidRPr="00207869">
        <w:t>Организация-разработчик: государственное бюджетное учреждение среднего профессионального образования «Златоустовский индустриальный колледж им. П.П. Аносова».</w:t>
      </w: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DD2BE4" w:rsidRPr="00207869" w:rsidRDefault="00DD2BE4" w:rsidP="002078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207869">
        <w:t xml:space="preserve">Разработчик:  </w:t>
      </w:r>
      <w:proofErr w:type="spellStart"/>
      <w:r w:rsidRPr="00207869">
        <w:t>Гирфанова</w:t>
      </w:r>
      <w:proofErr w:type="spellEnd"/>
      <w:r w:rsidRPr="00207869">
        <w:t xml:space="preserve"> Венера </w:t>
      </w:r>
      <w:proofErr w:type="spellStart"/>
      <w:r w:rsidRPr="00207869">
        <w:t>Марсовна</w:t>
      </w:r>
      <w:proofErr w:type="spellEnd"/>
      <w:r w:rsidRPr="00207869">
        <w:t xml:space="preserve">, преподаватель специальных дисциплин </w:t>
      </w:r>
    </w:p>
    <w:p w:rsidR="00DD2BE4" w:rsidRPr="00207869" w:rsidRDefault="00DD2BE4" w:rsidP="00207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DD2BE4" w:rsidRPr="00207869" w:rsidRDefault="00DD2BE4" w:rsidP="00207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207869" w:rsidRDefault="0020786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</w:p>
    <w:p w:rsid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207869">
        <w:rPr>
          <w:b/>
        </w:rPr>
        <w:t>1.</w:t>
      </w:r>
      <w:r w:rsidR="00207869" w:rsidRPr="00207869">
        <w:rPr>
          <w:b/>
        </w:rPr>
        <w:t xml:space="preserve"> </w:t>
      </w:r>
      <w:r w:rsidRPr="00207869">
        <w:rPr>
          <w:b/>
        </w:rPr>
        <w:t>Область применения программы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40.02.03  Право и судебное администрирование. 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Программа учебной дисциплины может быть использована</w:t>
      </w:r>
      <w:r w:rsidRPr="00207869">
        <w:rPr>
          <w:b/>
        </w:rPr>
        <w:t xml:space="preserve"> </w:t>
      </w:r>
      <w:r w:rsidRPr="00207869">
        <w:t xml:space="preserve">в дополнительном профессиональном образовании (в программах повышения квалификации и переподготовки) и профессиональной подготовке, где предусмотрен курс гражданского права, а также для изучения смежных дисциплин и для продолжения образования </w:t>
      </w:r>
    </w:p>
    <w:p w:rsid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DD2BE4" w:rsidRP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</w:rPr>
        <w:t>2</w:t>
      </w:r>
      <w:r w:rsidR="00DD2BE4" w:rsidRPr="00207869">
        <w:rPr>
          <w:b/>
        </w:rPr>
        <w:t>. Цели и задачи дисциплины – требования к результатам освоения дисциплины: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  <w:r w:rsidRPr="00207869">
        <w:rPr>
          <w:i/>
        </w:rPr>
        <w:t xml:space="preserve">В результате освоения учебной дисциплины обучающийся должен </w:t>
      </w:r>
      <w:r w:rsidRPr="00207869">
        <w:rPr>
          <w:b/>
          <w:i/>
        </w:rPr>
        <w:t>уметь</w:t>
      </w:r>
      <w:r w:rsidRPr="00207869">
        <w:rPr>
          <w:i/>
        </w:rPr>
        <w:t>: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 xml:space="preserve"> - ориентироваться в системе, структуре, компетенции правоохранительных и судебных органов;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применять нормативные правовые акты при разрешении практических ситуаций.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rPr>
          <w:i/>
        </w:rPr>
        <w:t xml:space="preserve">В результате освоения дисциплины  обучающийся должен </w:t>
      </w:r>
      <w:r w:rsidRPr="00207869">
        <w:rPr>
          <w:b/>
          <w:i/>
        </w:rPr>
        <w:t>знать</w:t>
      </w:r>
      <w:r w:rsidRPr="00207869">
        <w:t>: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понятие, цели и задачи правоохранительной деятельности;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основные задачи и функции правоохранительных органов;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систему правоохранительных и судебных органов, их задачи, структуру и компетенцию;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понятие и принципы правосудия, судоустройство в Российской Федерации;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07869">
        <w:t>- основы правового статуса судей, других работников правоохранительных и судебных органов.</w:t>
      </w:r>
    </w:p>
    <w:p w:rsid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DD2BE4" w:rsidRPr="00207869" w:rsidRDefault="00207869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rPr>
          <w:b/>
        </w:rPr>
        <w:t>3</w:t>
      </w:r>
      <w:r w:rsidR="00DD2BE4" w:rsidRPr="00207869">
        <w:rPr>
          <w:b/>
        </w:rPr>
        <w:t xml:space="preserve"> Объем учебной дисциплины и виды учебной работы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DD2BE4" w:rsidRPr="00207869" w:rsidTr="00DD2BE4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rPr>
                <w:b/>
              </w:rPr>
              <w:t>Объем часов</w:t>
            </w:r>
          </w:p>
        </w:tc>
      </w:tr>
      <w:tr w:rsidR="00DD2BE4" w:rsidRPr="00207869" w:rsidTr="00DD2BE4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  <w:rPr>
                <w:b/>
              </w:rPr>
            </w:pPr>
            <w:r w:rsidRPr="0020786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  <w:rPr>
                <w:b/>
              </w:rPr>
            </w:pPr>
            <w:r w:rsidRPr="00207869">
              <w:rPr>
                <w:b/>
              </w:rPr>
              <w:t>150</w:t>
            </w: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  <w:rPr>
                <w:b/>
              </w:rPr>
            </w:pPr>
            <w:r w:rsidRPr="00207869">
              <w:rPr>
                <w:b/>
              </w:rPr>
              <w:t>100</w:t>
            </w: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2BE4" w:rsidRPr="00207869" w:rsidRDefault="00DD2BE4" w:rsidP="00207869">
            <w:pPr>
              <w:spacing w:line="276" w:lineRule="auto"/>
              <w:jc w:val="center"/>
            </w:pP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</w:pPr>
            <w:r w:rsidRPr="00207869">
              <w:t>24</w:t>
            </w: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  <w:rPr>
                <w:b/>
              </w:rPr>
            </w:pPr>
            <w:r w:rsidRPr="0020786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  <w:rPr>
                <w:b/>
              </w:rPr>
            </w:pPr>
            <w:r w:rsidRPr="00207869">
              <w:rPr>
                <w:b/>
              </w:rPr>
              <w:t>50</w:t>
            </w:r>
          </w:p>
        </w:tc>
      </w:tr>
      <w:tr w:rsidR="00DD2BE4" w:rsidRPr="00207869" w:rsidTr="00DD2BE4">
        <w:trPr>
          <w:trHeight w:val="27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2BE4" w:rsidRPr="00207869" w:rsidRDefault="00DD2BE4" w:rsidP="00207869">
            <w:pPr>
              <w:spacing w:line="276" w:lineRule="auto"/>
              <w:jc w:val="center"/>
            </w:pP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t xml:space="preserve">     работа с учебной литературой и законодательством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</w:pPr>
            <w:r w:rsidRPr="00207869">
              <w:t>10</w:t>
            </w: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rPr>
                <w:i/>
              </w:rPr>
              <w:t xml:space="preserve">    </w:t>
            </w:r>
            <w:r w:rsidRPr="00207869">
              <w:t xml:space="preserve"> подготовка докладов, сообщений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</w:pPr>
            <w:r w:rsidRPr="00207869">
              <w:t>20</w:t>
            </w:r>
          </w:p>
        </w:tc>
      </w:tr>
      <w:tr w:rsidR="00DD2BE4" w:rsidRPr="00207869" w:rsidTr="00DD2BE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t xml:space="preserve">     Подготовка к практическим занятиям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center"/>
            </w:pPr>
            <w:r w:rsidRPr="00207869">
              <w:t>20</w:t>
            </w:r>
          </w:p>
        </w:tc>
      </w:tr>
      <w:tr w:rsidR="00DD2BE4" w:rsidRPr="00207869" w:rsidTr="00DD2BE4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2BE4" w:rsidRPr="00207869" w:rsidRDefault="00DD2BE4" w:rsidP="00207869">
            <w:pPr>
              <w:spacing w:line="276" w:lineRule="auto"/>
              <w:jc w:val="both"/>
            </w:pPr>
            <w:r w:rsidRPr="00207869">
              <w:rPr>
                <w:b/>
              </w:rPr>
              <w:t>Итоговая аттестация в форме                                                             экзамена</w:t>
            </w:r>
            <w:r w:rsidRPr="00207869">
              <w:t xml:space="preserve">  </w:t>
            </w:r>
          </w:p>
        </w:tc>
      </w:tr>
    </w:tbl>
    <w:p w:rsidR="00207869" w:rsidRDefault="00207869" w:rsidP="002078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rFonts w:eastAsia="Calibri"/>
          <w:b/>
        </w:rPr>
      </w:pPr>
    </w:p>
    <w:p w:rsidR="00DD2BE4" w:rsidRPr="00207869" w:rsidRDefault="00207869" w:rsidP="002078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4. </w:t>
      </w:r>
      <w:r w:rsidR="00DD2BE4" w:rsidRPr="00207869">
        <w:rPr>
          <w:rFonts w:eastAsia="Calibri"/>
          <w:b/>
        </w:rPr>
        <w:t xml:space="preserve"> Информационное обеспечение обучения</w:t>
      </w:r>
    </w:p>
    <w:p w:rsidR="00DD2BE4" w:rsidRPr="00207869" w:rsidRDefault="00DD2BE4" w:rsidP="0020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207869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D2BE4" w:rsidRPr="00207869" w:rsidRDefault="00DD2BE4" w:rsidP="00207869">
      <w:pPr>
        <w:tabs>
          <w:tab w:val="left" w:pos="13054"/>
        </w:tabs>
        <w:spacing w:line="276" w:lineRule="auto"/>
        <w:jc w:val="both"/>
        <w:rPr>
          <w:b/>
          <w:bCs/>
        </w:rPr>
      </w:pPr>
      <w:r w:rsidRPr="00207869">
        <w:rPr>
          <w:b/>
          <w:bCs/>
        </w:rPr>
        <w:t xml:space="preserve">    </w:t>
      </w:r>
    </w:p>
    <w:p w:rsidR="00DD2BE4" w:rsidRPr="00207869" w:rsidRDefault="00DD2BE4" w:rsidP="00207869">
      <w:pPr>
        <w:tabs>
          <w:tab w:val="left" w:pos="13054"/>
        </w:tabs>
        <w:spacing w:line="276" w:lineRule="auto"/>
        <w:jc w:val="both"/>
        <w:rPr>
          <w:b/>
          <w:bCs/>
        </w:rPr>
      </w:pPr>
      <w:r w:rsidRPr="00207869">
        <w:rPr>
          <w:b/>
          <w:bCs/>
        </w:rPr>
        <w:t xml:space="preserve">  </w:t>
      </w:r>
      <w:proofErr w:type="spellStart"/>
      <w:proofErr w:type="gramStart"/>
      <w:r w:rsidRPr="00207869">
        <w:rPr>
          <w:b/>
          <w:bCs/>
        </w:rPr>
        <w:t>Нормативные-правовые</w:t>
      </w:r>
      <w:proofErr w:type="spellEnd"/>
      <w:proofErr w:type="gramEnd"/>
      <w:r w:rsidRPr="00207869">
        <w:rPr>
          <w:b/>
          <w:bCs/>
        </w:rPr>
        <w:t xml:space="preserve"> акты: 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Конституция РФ (принята всенародным голосованием 12 декабря 1993 г.).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Кодекс об административных правонарушениях Российской Федерации от 30.12.2001г. № 195-ФЗ.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lastRenderedPageBreak/>
        <w:t>Федеральный конституционный закон от 21.07.1994 г. № 1-ФКЗ «О Конституционном суде Российской Федерации».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конституционный закон от 28.04.1995 г. № 1-ФКЗ «Об арбитражных судах в Российской Федерации».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конституционный закон от 31.12.1996г. № 1- ФКЗ «О судебной системе Российской Федерации».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конституционный закон от 23.06.1999 г. № 1-ФКЗ «О военных судах в Российской Федерации»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конституционный закон «О судах общей юрисдикции в Российской Федерации» от 07.02.2011 г. №1-ФКЗ.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17.11.1992 г. № 2202-1 «О прокуратуре Российской Федерации»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03.04.1995 г. № 40-ФЗ «О Федеральной службе безопасности».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12.08.1995 г. № 144-ФЗ «Об оперативно-розыскной деятельности».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08.01.1998 г. № 7-ФЗ «О судебном департаменте при Верховном Суде РФ».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17.12.1998 г. № 188-ФЗ «О мировых судьях в РФ».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29.12.1999 г. № 218-ФЗ «Об общем числе мировых судей и количестве судебных участков в субъектах РФ».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14.03.2002 г. № 30-ФЗ «Об органах судейского сообщества в РФ».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31.05.2002 г. № 63-ФЗ «Об адвокатской деятельности и адвокатуре».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Федеральный закон от 07.02.2011 г. № 3-ФЗ «О полиции».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Закон РФ от 11.03.1992 г. № 2487-1 «О частной детективной и охранной деятельности в Российской Федерации».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Закон РФ от 26.06.92 г. № 3132-1 «О статусе судей в Российской Федерации».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pStyle w:val="a4"/>
        <w:numPr>
          <w:ilvl w:val="0"/>
          <w:numId w:val="1"/>
        </w:numPr>
        <w:spacing w:before="0" w:after="0" w:line="276" w:lineRule="auto"/>
        <w:ind w:left="0" w:firstLine="0"/>
        <w:jc w:val="both"/>
      </w:pPr>
      <w:r w:rsidRPr="00207869">
        <w:t>Основы законодательства РФ о нотариате от 11.02.93 г. № 4462-1. С последующими изменениями и дополнениями //Правовая система «Консультант Плюс» 2013.</w:t>
      </w:r>
    </w:p>
    <w:p w:rsidR="00DD2BE4" w:rsidRPr="00207869" w:rsidRDefault="00DD2BE4" w:rsidP="00207869">
      <w:pPr>
        <w:spacing w:line="276" w:lineRule="auto"/>
        <w:jc w:val="both"/>
        <w:rPr>
          <w:b/>
          <w:bCs/>
          <w:highlight w:val="yellow"/>
        </w:rPr>
      </w:pPr>
    </w:p>
    <w:p w:rsidR="00DD2BE4" w:rsidRPr="00207869" w:rsidRDefault="00DD2BE4" w:rsidP="00207869">
      <w:pPr>
        <w:spacing w:line="276" w:lineRule="auto"/>
        <w:jc w:val="both"/>
        <w:rPr>
          <w:b/>
        </w:rPr>
      </w:pPr>
      <w:r w:rsidRPr="00207869">
        <w:rPr>
          <w:b/>
        </w:rPr>
        <w:t>Основные источники:</w:t>
      </w:r>
    </w:p>
    <w:p w:rsidR="00DD2BE4" w:rsidRPr="00207869" w:rsidRDefault="00DD2BE4" w:rsidP="00207869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color w:val="000000"/>
        </w:rPr>
      </w:pPr>
      <w:proofErr w:type="spellStart"/>
      <w:r w:rsidRPr="00207869">
        <w:rPr>
          <w:color w:val="000000"/>
        </w:rPr>
        <w:t>Божьев</w:t>
      </w:r>
      <w:proofErr w:type="spellEnd"/>
      <w:r w:rsidRPr="00207869">
        <w:rPr>
          <w:color w:val="000000"/>
        </w:rPr>
        <w:t xml:space="preserve"> В.П. Правоохранительные органы России: Учебник. – М.: </w:t>
      </w:r>
      <w:proofErr w:type="spellStart"/>
      <w:r w:rsidRPr="00207869">
        <w:rPr>
          <w:color w:val="000000"/>
        </w:rPr>
        <w:t>Юрайт</w:t>
      </w:r>
      <w:proofErr w:type="spellEnd"/>
      <w:r w:rsidRPr="00207869">
        <w:rPr>
          <w:color w:val="000000"/>
        </w:rPr>
        <w:t>., 2012.</w:t>
      </w:r>
    </w:p>
    <w:p w:rsidR="00DD2BE4" w:rsidRPr="00207869" w:rsidRDefault="00DD2BE4" w:rsidP="00207869">
      <w:pPr>
        <w:pStyle w:val="a4"/>
        <w:numPr>
          <w:ilvl w:val="0"/>
          <w:numId w:val="2"/>
        </w:numPr>
        <w:spacing w:before="0" w:after="0" w:line="276" w:lineRule="auto"/>
        <w:ind w:left="0" w:firstLine="0"/>
        <w:contextualSpacing/>
        <w:jc w:val="both"/>
      </w:pPr>
      <w:r w:rsidRPr="00207869">
        <w:t>Винокуров Ю.Е. Прокурорский надзор: Учебник – М., 2011.</w:t>
      </w:r>
    </w:p>
    <w:p w:rsidR="00DD2BE4" w:rsidRPr="00207869" w:rsidRDefault="00DD2BE4" w:rsidP="00207869">
      <w:pPr>
        <w:pStyle w:val="a4"/>
        <w:numPr>
          <w:ilvl w:val="0"/>
          <w:numId w:val="2"/>
        </w:numPr>
        <w:spacing w:before="0" w:after="0" w:line="276" w:lineRule="auto"/>
        <w:ind w:left="0" w:firstLine="0"/>
        <w:contextualSpacing/>
        <w:jc w:val="both"/>
      </w:pPr>
      <w:proofErr w:type="spellStart"/>
      <w:r w:rsidRPr="00207869">
        <w:lastRenderedPageBreak/>
        <w:t>Гриненко</w:t>
      </w:r>
      <w:proofErr w:type="spellEnd"/>
      <w:r w:rsidRPr="00207869">
        <w:t xml:space="preserve"> А.В. Правоохранительные органы Российской Федерации. - М.: </w:t>
      </w:r>
      <w:proofErr w:type="spellStart"/>
      <w:r w:rsidRPr="00207869">
        <w:t>Юрайт</w:t>
      </w:r>
      <w:proofErr w:type="spellEnd"/>
      <w:r w:rsidRPr="00207869">
        <w:t>, 2014. - 366 с.</w:t>
      </w:r>
    </w:p>
    <w:p w:rsidR="00DD2BE4" w:rsidRPr="00207869" w:rsidRDefault="00DD2BE4" w:rsidP="00207869">
      <w:pPr>
        <w:pStyle w:val="a4"/>
        <w:numPr>
          <w:ilvl w:val="0"/>
          <w:numId w:val="2"/>
        </w:numPr>
        <w:spacing w:before="0" w:after="0" w:line="276" w:lineRule="auto"/>
        <w:ind w:left="0" w:firstLine="0"/>
        <w:contextualSpacing/>
        <w:jc w:val="both"/>
      </w:pPr>
      <w:proofErr w:type="spellStart"/>
      <w:r w:rsidRPr="00207869">
        <w:t>Гуценко</w:t>
      </w:r>
      <w:proofErr w:type="spellEnd"/>
      <w:r w:rsidRPr="00207869">
        <w:t xml:space="preserve"> К.Ф. Правоохранительные органы. - М.: </w:t>
      </w:r>
      <w:proofErr w:type="spellStart"/>
      <w:r w:rsidRPr="00207869">
        <w:t>КноРус</w:t>
      </w:r>
      <w:proofErr w:type="spellEnd"/>
      <w:r w:rsidRPr="00207869">
        <w:t>, 2015. - 368 с.</w:t>
      </w:r>
    </w:p>
    <w:p w:rsidR="00DD2BE4" w:rsidRPr="00207869" w:rsidRDefault="00DD2BE4" w:rsidP="00207869">
      <w:pPr>
        <w:pStyle w:val="a4"/>
        <w:numPr>
          <w:ilvl w:val="0"/>
          <w:numId w:val="2"/>
        </w:numPr>
        <w:spacing w:before="0" w:after="0" w:line="276" w:lineRule="auto"/>
        <w:ind w:left="0" w:firstLine="0"/>
        <w:contextualSpacing/>
        <w:jc w:val="both"/>
      </w:pPr>
      <w:proofErr w:type="spellStart"/>
      <w:r w:rsidRPr="00207869">
        <w:t>Князькин</w:t>
      </w:r>
      <w:proofErr w:type="spellEnd"/>
      <w:r w:rsidRPr="00207869">
        <w:t xml:space="preserve"> С. Институт мировых судей: проблемы функционирования // </w:t>
      </w:r>
      <w:proofErr w:type="spellStart"/>
      <w:r w:rsidRPr="00207869">
        <w:t>ЭЖ-Юрист</w:t>
      </w:r>
      <w:proofErr w:type="spellEnd"/>
      <w:r w:rsidRPr="00207869">
        <w:t>. - 2012. - № 17. – С. 6 - 9.</w:t>
      </w:r>
    </w:p>
    <w:p w:rsidR="00DD2BE4" w:rsidRPr="00207869" w:rsidRDefault="00DD2BE4" w:rsidP="00207869">
      <w:pPr>
        <w:pStyle w:val="a4"/>
        <w:numPr>
          <w:ilvl w:val="0"/>
          <w:numId w:val="2"/>
        </w:numPr>
        <w:spacing w:before="0" w:after="0" w:line="276" w:lineRule="auto"/>
        <w:ind w:left="0" w:firstLine="0"/>
        <w:contextualSpacing/>
        <w:jc w:val="both"/>
      </w:pPr>
      <w:proofErr w:type="spellStart"/>
      <w:r w:rsidRPr="00207869">
        <w:t>Черников</w:t>
      </w:r>
      <w:proofErr w:type="spellEnd"/>
      <w:r w:rsidRPr="00207869">
        <w:t xml:space="preserve"> В.В. Правоохранительные органы: учебник, 2-е изд. – М.: Проспект, 2011.</w:t>
      </w:r>
    </w:p>
    <w:p w:rsidR="00DD2BE4" w:rsidRPr="00207869" w:rsidRDefault="00DD2BE4" w:rsidP="00207869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b/>
          <w:bCs/>
        </w:rPr>
      </w:pPr>
      <w:r w:rsidRPr="00207869">
        <w:rPr>
          <w:color w:val="000000"/>
        </w:rPr>
        <w:t>Правоохранительные органы Российской Федерации</w:t>
      </w:r>
      <w:proofErr w:type="gramStart"/>
      <w:r w:rsidRPr="00207869">
        <w:rPr>
          <w:color w:val="000000"/>
        </w:rPr>
        <w:t xml:space="preserve"> / П</w:t>
      </w:r>
      <w:proofErr w:type="gramEnd"/>
      <w:r w:rsidRPr="00207869">
        <w:rPr>
          <w:color w:val="000000"/>
        </w:rPr>
        <w:t xml:space="preserve">од ред. В.М. </w:t>
      </w:r>
      <w:proofErr w:type="spellStart"/>
      <w:r w:rsidRPr="00207869">
        <w:rPr>
          <w:color w:val="000000"/>
        </w:rPr>
        <w:t>Бозрова</w:t>
      </w:r>
      <w:proofErr w:type="spellEnd"/>
      <w:r w:rsidRPr="00207869">
        <w:rPr>
          <w:color w:val="000000"/>
        </w:rPr>
        <w:t xml:space="preserve">, В.Н. Смирнова. - М.: </w:t>
      </w:r>
      <w:proofErr w:type="spellStart"/>
      <w:r w:rsidRPr="00207869">
        <w:rPr>
          <w:color w:val="000000"/>
        </w:rPr>
        <w:t>Юрайт</w:t>
      </w:r>
      <w:proofErr w:type="spellEnd"/>
      <w:r w:rsidRPr="00207869">
        <w:rPr>
          <w:color w:val="000000"/>
        </w:rPr>
        <w:t>, 2013. - 416 с.</w:t>
      </w:r>
    </w:p>
    <w:p w:rsidR="00DD2BE4" w:rsidRPr="00207869" w:rsidRDefault="00DD2BE4" w:rsidP="00207869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b/>
          <w:bCs/>
        </w:rPr>
      </w:pPr>
      <w:r w:rsidRPr="00207869">
        <w:rPr>
          <w:color w:val="000000"/>
        </w:rPr>
        <w:t>Правоохранительные органы</w:t>
      </w:r>
      <w:proofErr w:type="gramStart"/>
      <w:r w:rsidRPr="00207869">
        <w:rPr>
          <w:color w:val="000000"/>
        </w:rPr>
        <w:t>/ П</w:t>
      </w:r>
      <w:proofErr w:type="gramEnd"/>
      <w:r w:rsidRPr="00207869">
        <w:rPr>
          <w:color w:val="000000"/>
        </w:rPr>
        <w:t xml:space="preserve">од ред. В.М. </w:t>
      </w:r>
      <w:proofErr w:type="spellStart"/>
      <w:r w:rsidRPr="00207869">
        <w:rPr>
          <w:color w:val="000000"/>
        </w:rPr>
        <w:t>Бозрова</w:t>
      </w:r>
      <w:proofErr w:type="spellEnd"/>
      <w:r w:rsidRPr="00207869">
        <w:rPr>
          <w:color w:val="000000"/>
        </w:rPr>
        <w:t xml:space="preserve"> – </w:t>
      </w:r>
      <w:proofErr w:type="spellStart"/>
      <w:r w:rsidRPr="00207869">
        <w:rPr>
          <w:color w:val="000000"/>
        </w:rPr>
        <w:t>Юрайт</w:t>
      </w:r>
      <w:proofErr w:type="spellEnd"/>
      <w:r w:rsidRPr="00207869">
        <w:rPr>
          <w:color w:val="000000"/>
        </w:rPr>
        <w:t>, 2015 – 424 с.</w:t>
      </w:r>
    </w:p>
    <w:p w:rsidR="00DD2BE4" w:rsidRPr="00207869" w:rsidRDefault="00DD2BE4" w:rsidP="00207869">
      <w:pPr>
        <w:numPr>
          <w:ilvl w:val="0"/>
          <w:numId w:val="2"/>
        </w:numPr>
        <w:spacing w:line="276" w:lineRule="auto"/>
        <w:ind w:left="0" w:firstLine="0"/>
        <w:contextualSpacing/>
        <w:jc w:val="both"/>
        <w:rPr>
          <w:b/>
          <w:bCs/>
          <w:color w:val="000000"/>
        </w:rPr>
      </w:pPr>
      <w:proofErr w:type="spellStart"/>
      <w:r w:rsidRPr="00207869">
        <w:rPr>
          <w:color w:val="000000"/>
        </w:rPr>
        <w:t>Эльдяева</w:t>
      </w:r>
      <w:proofErr w:type="spellEnd"/>
      <w:r w:rsidRPr="00207869">
        <w:rPr>
          <w:color w:val="000000"/>
        </w:rPr>
        <w:t xml:space="preserve"> Д.А. Мировые судьи России: история и современность // Юридический консультант. – 2011. - № 3. – С. 48 - 51.</w:t>
      </w:r>
    </w:p>
    <w:p w:rsidR="00DD2BE4" w:rsidRPr="00207869" w:rsidRDefault="00DD2BE4" w:rsidP="00207869">
      <w:pPr>
        <w:spacing w:line="276" w:lineRule="auto"/>
        <w:jc w:val="both"/>
      </w:pPr>
    </w:p>
    <w:p w:rsidR="0059479C" w:rsidRPr="00207869" w:rsidRDefault="0059479C" w:rsidP="00207869">
      <w:pPr>
        <w:spacing w:line="276" w:lineRule="auto"/>
        <w:jc w:val="both"/>
      </w:pPr>
    </w:p>
    <w:sectPr w:rsidR="0059479C" w:rsidRPr="00207869" w:rsidSect="00DD2BE4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30E"/>
    <w:multiLevelType w:val="hybridMultilevel"/>
    <w:tmpl w:val="941A3D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01B8C"/>
    <w:multiLevelType w:val="multilevel"/>
    <w:tmpl w:val="19A65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2BE4"/>
    <w:rsid w:val="00207869"/>
    <w:rsid w:val="0059479C"/>
    <w:rsid w:val="00DD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2BE4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B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D2BE4"/>
    <w:rPr>
      <w:rFonts w:ascii="Times New Roman" w:hAnsi="Times New Roman" w:cs="Times New Roman" w:hint="default"/>
      <w:strike w:val="0"/>
      <w:dstrike w:val="0"/>
      <w:color w:val="666699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D2BE4"/>
    <w:pPr>
      <w:spacing w:before="150" w:after="15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979</Words>
  <Characters>5582</Characters>
  <Application>Microsoft Office Word</Application>
  <DocSecurity>0</DocSecurity>
  <Lines>46</Lines>
  <Paragraphs>13</Paragraphs>
  <ScaleCrop>false</ScaleCrop>
  <Company>zlatik</Company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2016-12-27T07:03:00Z</dcterms:created>
  <dcterms:modified xsi:type="dcterms:W3CDTF">2016-12-27T07:09:00Z</dcterms:modified>
</cp:coreProperties>
</file>